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E4" w:rsidRDefault="00852A79" w:rsidP="00852A79">
      <w:pPr>
        <w:rPr>
          <w:rFonts w:ascii="Times New Roman" w:hAnsi="Times New Roman" w:cs="Times New Roman"/>
          <w:b/>
          <w:sz w:val="40"/>
          <w:szCs w:val="40"/>
        </w:rPr>
      </w:pPr>
      <w:r w:rsidRPr="00971609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99B3" wp14:editId="681054D2">
                <wp:simplePos x="0" y="0"/>
                <wp:positionH relativeFrom="column">
                  <wp:posOffset>2672494</wp:posOffset>
                </wp:positionH>
                <wp:positionV relativeFrom="paragraph">
                  <wp:posOffset>-153035</wp:posOffset>
                </wp:positionV>
                <wp:extent cx="842838" cy="731520"/>
                <wp:effectExtent l="0" t="19050" r="33655" b="3048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73152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210.45pt;margin-top:-12.05pt;width:66.35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" adj="12226" fillcolor="yellow" strokecolor="#ffc000" strokeweight="2pt"/>
            </w:pict>
          </mc:Fallback>
        </mc:AlternateContent>
      </w:r>
      <w:r w:rsidR="00B648ED" w:rsidRPr="00971609">
        <w:rPr>
          <w:rFonts w:ascii="Times New Roman" w:hAnsi="Times New Roman" w:cs="Times New Roman"/>
          <w:b/>
          <w:color w:val="0070C0"/>
          <w:sz w:val="40"/>
          <w:szCs w:val="40"/>
        </w:rPr>
        <w:t>ОАО «МРСК Урала»</w:t>
      </w:r>
      <w:r w:rsidR="00B648ED" w:rsidRPr="0013639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90FA0" w:rsidRPr="00790FA0" w:rsidRDefault="00790FA0" w:rsidP="00852A79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4"/>
      </w:tblGrid>
      <w:tr w:rsidR="00B648ED" w:rsidTr="00B648ED">
        <w:tc>
          <w:tcPr>
            <w:tcW w:w="4894" w:type="dxa"/>
          </w:tcPr>
          <w:p w:rsidR="00B648ED" w:rsidRPr="00B9091E" w:rsidRDefault="00B648ED" w:rsidP="00B648ED">
            <w:pPr>
              <w:pStyle w:val="a4"/>
              <w:ind w:right="6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1609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Почему снова меняется поставщик?</w:t>
            </w:r>
          </w:p>
          <w:p w:rsidR="00B648ED" w:rsidRDefault="00B648ED" w:rsidP="00F15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5B">
              <w:rPr>
                <w:rFonts w:ascii="Arial" w:hAnsi="Arial" w:cs="Arial"/>
                <w:sz w:val="20"/>
                <w:szCs w:val="20"/>
              </w:rPr>
              <w:t xml:space="preserve">С 1 июля </w:t>
            </w:r>
            <w:r w:rsidRPr="00A76276">
              <w:rPr>
                <w:rFonts w:ascii="Arial" w:hAnsi="Arial" w:cs="Arial"/>
                <w:sz w:val="20"/>
                <w:szCs w:val="20"/>
              </w:rPr>
              <w:t>2018</w:t>
            </w:r>
            <w:r w:rsidRPr="00F45D5B">
              <w:rPr>
                <w:rFonts w:ascii="Arial" w:hAnsi="Arial" w:cs="Arial"/>
                <w:sz w:val="20"/>
                <w:szCs w:val="20"/>
              </w:rPr>
              <w:t xml:space="preserve"> года сбытовая компания ПАО «Челябэнергосбыт» за долги была лишена статуса гарантирующего поставщика. Функции гарантирующего поставщика </w:t>
            </w:r>
            <w:r>
              <w:rPr>
                <w:rFonts w:ascii="Arial" w:hAnsi="Arial" w:cs="Arial"/>
                <w:sz w:val="20"/>
                <w:szCs w:val="20"/>
              </w:rPr>
              <w:t>(ГП) ВРЕМЕННО</w:t>
            </w:r>
            <w:r w:rsidRPr="00F45D5B">
              <w:rPr>
                <w:rFonts w:ascii="Arial" w:hAnsi="Arial" w:cs="Arial"/>
                <w:sz w:val="20"/>
                <w:szCs w:val="20"/>
              </w:rPr>
              <w:t xml:space="preserve"> — до проведения специального конкурса</w:t>
            </w:r>
            <w:r w:rsidRPr="00A762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45D5B">
              <w:rPr>
                <w:rFonts w:ascii="Arial" w:hAnsi="Arial" w:cs="Arial"/>
                <w:sz w:val="20"/>
                <w:szCs w:val="20"/>
              </w:rPr>
              <w:t xml:space="preserve"> передали электросетевой компании «МРСК Урала».</w:t>
            </w:r>
          </w:p>
        </w:tc>
      </w:tr>
    </w:tbl>
    <w:p w:rsidR="00B648ED" w:rsidRDefault="00B648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4"/>
      </w:tblGrid>
      <w:tr w:rsidR="00B648ED" w:rsidTr="00B648ED">
        <w:tc>
          <w:tcPr>
            <w:tcW w:w="4894" w:type="dxa"/>
          </w:tcPr>
          <w:p w:rsidR="00F15CFA" w:rsidRDefault="00F15CFA" w:rsidP="00F15CFA">
            <w:pPr>
              <w:pStyle w:val="a4"/>
              <w:ind w:right="6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1609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Куда и в какие сроки передавать показания за июнь?</w:t>
            </w:r>
          </w:p>
          <w:p w:rsidR="00F15CFA" w:rsidRPr="00F15CFA" w:rsidRDefault="00F15CFA" w:rsidP="00F15CF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CFA">
              <w:rPr>
                <w:rFonts w:ascii="Arial" w:hAnsi="Arial" w:cs="Arial"/>
                <w:sz w:val="20"/>
                <w:szCs w:val="20"/>
              </w:rPr>
              <w:t>Контрольные показания за июнь  будут приниматься до 30 июня включительно.</w:t>
            </w:r>
            <w:r w:rsidRPr="00F15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5CFA">
              <w:rPr>
                <w:rFonts w:ascii="Arial" w:hAnsi="Arial" w:cs="Arial"/>
                <w:sz w:val="20"/>
                <w:szCs w:val="20"/>
              </w:rPr>
              <w:t>Передать показания за июнь можно по прежним каналам:</w:t>
            </w:r>
          </w:p>
          <w:p w:rsidR="00F15CFA" w:rsidRPr="00F15CFA" w:rsidRDefault="00F15CFA" w:rsidP="00F15CF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CFA">
              <w:rPr>
                <w:rFonts w:ascii="Arial" w:hAnsi="Arial" w:cs="Arial"/>
                <w:sz w:val="20"/>
                <w:szCs w:val="20"/>
              </w:rPr>
              <w:t>•через сайт www.sbyt.mrsk-ural.ru в разделе «Челябэнергосбыт», указав номер лицевого счёта в соответствующем поле;</w:t>
            </w:r>
          </w:p>
          <w:p w:rsidR="00F15CFA" w:rsidRPr="00F15CFA" w:rsidRDefault="00F15CFA" w:rsidP="00F15CF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CFA">
              <w:rPr>
                <w:rFonts w:ascii="Arial" w:hAnsi="Arial" w:cs="Arial"/>
                <w:sz w:val="20"/>
                <w:szCs w:val="20"/>
              </w:rPr>
              <w:t>•по телефону-автоответчику 8-800-1000-172, следуя указаниям автоинформатора;</w:t>
            </w:r>
          </w:p>
          <w:p w:rsidR="00F15CFA" w:rsidRPr="00F15CFA" w:rsidRDefault="00F15CFA" w:rsidP="00F15CF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CFA">
              <w:rPr>
                <w:rFonts w:ascii="Arial" w:hAnsi="Arial" w:cs="Arial"/>
                <w:sz w:val="20"/>
                <w:szCs w:val="20"/>
              </w:rPr>
              <w:t>•при оплате электроэнергии по системе «Город», отделениях ПАО «</w:t>
            </w:r>
            <w:proofErr w:type="spellStart"/>
            <w:r w:rsidRPr="00F15CFA">
              <w:rPr>
                <w:rFonts w:ascii="Arial" w:hAnsi="Arial" w:cs="Arial"/>
                <w:sz w:val="20"/>
                <w:szCs w:val="20"/>
              </w:rPr>
              <w:t>Челиндбанк</w:t>
            </w:r>
            <w:proofErr w:type="spellEnd"/>
            <w:r w:rsidRPr="00F15CFA">
              <w:rPr>
                <w:rFonts w:ascii="Arial" w:hAnsi="Arial" w:cs="Arial"/>
                <w:sz w:val="20"/>
                <w:szCs w:val="20"/>
              </w:rPr>
              <w:t>», ПАО «Сбербанк России», ФГУП «Почта России».</w:t>
            </w:r>
          </w:p>
          <w:p w:rsidR="00B648ED" w:rsidRDefault="00F15CFA" w:rsidP="00F15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CFA">
              <w:rPr>
                <w:rFonts w:ascii="Arial" w:hAnsi="Arial" w:cs="Arial"/>
                <w:sz w:val="20"/>
                <w:szCs w:val="20"/>
              </w:rPr>
              <w:t>ВАЖНО: актуальные показания приборов учета</w:t>
            </w:r>
            <w:r w:rsidRPr="00F15CFA">
              <w:rPr>
                <w:rFonts w:ascii="Arial" w:hAnsi="Arial" w:cs="Arial"/>
                <w:b/>
                <w:sz w:val="20"/>
                <w:szCs w:val="20"/>
              </w:rPr>
              <w:t xml:space="preserve"> должны быть сняты и переданы в один день.</w:t>
            </w:r>
            <w:r w:rsidRPr="00F15CFA">
              <w:rPr>
                <w:rFonts w:ascii="Arial" w:hAnsi="Arial" w:cs="Arial"/>
                <w:sz w:val="20"/>
                <w:szCs w:val="20"/>
              </w:rPr>
              <w:t xml:space="preserve"> Это нужно учитывать как при сообщении показаний через сайт или по телефону-автоответчику, так и при передаче показаний во время оплаты. Рекомендуем потребителям перед выходом из дома снять текущие показания счетчика и указать их при оплате через оператора или платежные термина</w:t>
            </w:r>
            <w:bookmarkStart w:id="0" w:name="_GoBack"/>
            <w:bookmarkEnd w:id="0"/>
            <w:r w:rsidRPr="00F15CFA">
              <w:rPr>
                <w:rFonts w:ascii="Arial" w:hAnsi="Arial" w:cs="Arial"/>
                <w:sz w:val="20"/>
                <w:szCs w:val="20"/>
              </w:rPr>
              <w:t>лы.</w:t>
            </w:r>
          </w:p>
        </w:tc>
      </w:tr>
    </w:tbl>
    <w:p w:rsidR="00B648ED" w:rsidRDefault="00B648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4"/>
      </w:tblGrid>
      <w:tr w:rsidR="00F15CFA" w:rsidTr="00F15CFA">
        <w:tc>
          <w:tcPr>
            <w:tcW w:w="4894" w:type="dxa"/>
          </w:tcPr>
          <w:p w:rsidR="00F15CFA" w:rsidRPr="00B9091E" w:rsidRDefault="00F15CFA" w:rsidP="00F15CFA">
            <w:pPr>
              <w:pStyle w:val="a4"/>
              <w:ind w:right="6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1609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До какого периода нужно платить за электроэнергию в адрес «МРСК Урала»?</w:t>
            </w:r>
          </w:p>
          <w:p w:rsidR="00F15CFA" w:rsidRDefault="00F15CFA" w:rsidP="00F15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5B">
              <w:rPr>
                <w:rFonts w:ascii="Arial" w:hAnsi="Arial" w:cs="Arial"/>
                <w:sz w:val="20"/>
                <w:szCs w:val="20"/>
              </w:rPr>
              <w:t xml:space="preserve">За июнь </w:t>
            </w:r>
            <w:r>
              <w:rPr>
                <w:rFonts w:ascii="Arial" w:hAnsi="Arial" w:cs="Arial"/>
                <w:sz w:val="20"/>
                <w:szCs w:val="20"/>
              </w:rPr>
              <w:t xml:space="preserve">2019 года </w:t>
            </w:r>
            <w:r w:rsidRPr="00F45D5B">
              <w:rPr>
                <w:rFonts w:ascii="Arial" w:hAnsi="Arial" w:cs="Arial"/>
                <w:sz w:val="20"/>
                <w:szCs w:val="20"/>
              </w:rPr>
              <w:t>оплата поставленной электроэнергии производится в адрес ОАО «МРСК Урала»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45D5B">
              <w:rPr>
                <w:rFonts w:ascii="Arial" w:hAnsi="Arial" w:cs="Arial"/>
                <w:sz w:val="20"/>
                <w:szCs w:val="20"/>
              </w:rPr>
              <w:t>В случае если у вас есть долги, их необходимо погасить. Для перерасчетов пишите в интернет-приемную: www.mrsk-ural.ru/</w:t>
            </w:r>
            <w:r>
              <w:rPr>
                <w:rFonts w:ascii="Arial" w:hAnsi="Arial" w:cs="Arial"/>
                <w:sz w:val="20"/>
                <w:szCs w:val="20"/>
              </w:rPr>
              <w:t>Клиентам</w:t>
            </w:r>
            <w:r w:rsidRPr="00F45D5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Интернет-приемная.</w:t>
            </w:r>
          </w:p>
        </w:tc>
      </w:tr>
    </w:tbl>
    <w:p w:rsidR="00B648ED" w:rsidRDefault="00B648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4"/>
      </w:tblGrid>
      <w:tr w:rsidR="00136399" w:rsidTr="00136399">
        <w:tc>
          <w:tcPr>
            <w:tcW w:w="4894" w:type="dxa"/>
          </w:tcPr>
          <w:p w:rsidR="00136399" w:rsidRPr="00136399" w:rsidRDefault="00136399" w:rsidP="00136399">
            <w:pPr>
              <w:pStyle w:val="a4"/>
              <w:ind w:right="65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971609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Я заплати</w:t>
            </w:r>
            <w:proofErr w:type="gramStart"/>
            <w:r w:rsidRPr="00971609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л(</w:t>
            </w:r>
            <w:proofErr w:type="gramEnd"/>
            <w:r w:rsidRPr="00971609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а) за свет в «МРСК Урала» на несколько месяцев вперед. Как совершить возврат?</w:t>
            </w:r>
          </w:p>
          <w:p w:rsidR="00136399" w:rsidRDefault="00136399" w:rsidP="0013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5B">
              <w:rPr>
                <w:rFonts w:ascii="Arial" w:hAnsi="Arial" w:cs="Arial"/>
                <w:sz w:val="20"/>
                <w:szCs w:val="20"/>
              </w:rPr>
              <w:t>Напишите заявление в адрес «МРСК Урала» о возврате</w:t>
            </w:r>
            <w:r w:rsidR="002C65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648ED" w:rsidRDefault="00B648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4"/>
      </w:tblGrid>
      <w:tr w:rsidR="00136399" w:rsidTr="00136399">
        <w:tc>
          <w:tcPr>
            <w:tcW w:w="4894" w:type="dxa"/>
          </w:tcPr>
          <w:p w:rsidR="00136399" w:rsidRPr="00136399" w:rsidRDefault="00136399" w:rsidP="00136399">
            <w:pPr>
              <w:pStyle w:val="a4"/>
              <w:ind w:right="65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971609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Будет ли ОАО «МРСК Урала» оповещать потребителей о смене гарантирующего поставщика?</w:t>
            </w:r>
          </w:p>
          <w:p w:rsidR="00136399" w:rsidRPr="00136399" w:rsidRDefault="00136399" w:rsidP="00F30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D5B">
              <w:rPr>
                <w:rFonts w:ascii="Arial" w:hAnsi="Arial" w:cs="Arial"/>
                <w:sz w:val="20"/>
                <w:szCs w:val="20"/>
              </w:rPr>
              <w:t xml:space="preserve">Информация будет напечатана на квитанциях, размещена в СМИ Челябинской области. Получать информацию более оперативно можно </w:t>
            </w:r>
            <w:r w:rsidR="00F30E7D">
              <w:rPr>
                <w:rFonts w:ascii="Arial" w:hAnsi="Arial" w:cs="Arial"/>
                <w:sz w:val="20"/>
                <w:szCs w:val="20"/>
              </w:rPr>
              <w:t xml:space="preserve">на официальном сайте </w:t>
            </w:r>
            <w:r w:rsidR="00F30E7D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F30E7D" w:rsidRPr="00136399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F30E7D">
              <w:rPr>
                <w:rFonts w:ascii="Arial" w:hAnsi="Arial" w:cs="Arial"/>
                <w:sz w:val="20"/>
                <w:szCs w:val="20"/>
                <w:lang w:val="en-US"/>
              </w:rPr>
              <w:t>mrsk</w:t>
            </w:r>
            <w:proofErr w:type="spellEnd"/>
            <w:r w:rsidR="00F30E7D" w:rsidRPr="0013639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F30E7D">
              <w:rPr>
                <w:rFonts w:ascii="Arial" w:hAnsi="Arial" w:cs="Arial"/>
                <w:sz w:val="20"/>
                <w:szCs w:val="20"/>
                <w:lang w:val="en-US"/>
              </w:rPr>
              <w:t>ural</w:t>
            </w:r>
            <w:proofErr w:type="spellEnd"/>
            <w:r w:rsidR="00F30E7D" w:rsidRPr="00136399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F30E7D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F30E7D" w:rsidRPr="00F4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0E7D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F45D5B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E01312">
              <w:rPr>
                <w:rFonts w:ascii="Arial" w:hAnsi="Arial" w:cs="Arial"/>
                <w:sz w:val="20"/>
                <w:szCs w:val="20"/>
              </w:rPr>
              <w:t>группе «МРСК Урала» в социальной сети «</w:t>
            </w:r>
            <w:proofErr w:type="spellStart"/>
            <w:r w:rsidRPr="00E01312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E01312">
              <w:rPr>
                <w:rFonts w:ascii="Arial" w:hAnsi="Arial" w:cs="Arial"/>
                <w:sz w:val="20"/>
                <w:szCs w:val="20"/>
              </w:rPr>
              <w:t>»</w:t>
            </w:r>
            <w:r w:rsidR="00F30E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648ED" w:rsidRPr="009970B9" w:rsidRDefault="00B648ED" w:rsidP="00B64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0B9">
        <w:rPr>
          <w:rFonts w:ascii="Times New Roman" w:hAnsi="Times New Roman" w:cs="Times New Roman"/>
          <w:b/>
          <w:color w:val="339933"/>
          <w:sz w:val="32"/>
          <w:szCs w:val="32"/>
        </w:rPr>
        <w:lastRenderedPageBreak/>
        <w:t xml:space="preserve">ООО «Уральская </w:t>
      </w:r>
      <w:proofErr w:type="spellStart"/>
      <w:r w:rsidRPr="009970B9">
        <w:rPr>
          <w:rFonts w:ascii="Times New Roman" w:hAnsi="Times New Roman" w:cs="Times New Roman"/>
          <w:b/>
          <w:color w:val="339933"/>
          <w:sz w:val="32"/>
          <w:szCs w:val="32"/>
        </w:rPr>
        <w:t>энергосбытовая</w:t>
      </w:r>
      <w:proofErr w:type="spellEnd"/>
      <w:r w:rsidRPr="009970B9">
        <w:rPr>
          <w:rFonts w:ascii="Times New Roman" w:hAnsi="Times New Roman" w:cs="Times New Roman"/>
          <w:b/>
          <w:color w:val="339933"/>
          <w:sz w:val="32"/>
          <w:szCs w:val="32"/>
        </w:rPr>
        <w:t xml:space="preserve"> компания»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4"/>
      </w:tblGrid>
      <w:tr w:rsidR="00B648ED" w:rsidTr="00B648ED">
        <w:tc>
          <w:tcPr>
            <w:tcW w:w="4894" w:type="dxa"/>
          </w:tcPr>
          <w:p w:rsidR="00B648ED" w:rsidRPr="00136399" w:rsidRDefault="00B648ED">
            <w:pPr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</w:pPr>
            <w:r w:rsidRPr="00136399"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  <w:t>Кто стал новым гарантирующим поставщиком в Челябинской области?</w:t>
            </w:r>
          </w:p>
          <w:p w:rsidR="00B648ED" w:rsidRDefault="00B648ED" w:rsidP="00A9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№ 557 Минэнерго Р</w:t>
            </w:r>
            <w:r w:rsidR="00A94C4C">
              <w:rPr>
                <w:rFonts w:ascii="Arial" w:hAnsi="Arial" w:cs="Arial"/>
                <w:sz w:val="20"/>
                <w:szCs w:val="20"/>
              </w:rPr>
              <w:t>Ф</w:t>
            </w:r>
            <w:r w:rsidRPr="006F6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 03 июня 2019 года н</w:t>
            </w:r>
            <w:r w:rsidRPr="00F45D5B">
              <w:rPr>
                <w:rFonts w:ascii="Arial" w:hAnsi="Arial" w:cs="Arial"/>
                <w:sz w:val="20"/>
                <w:szCs w:val="20"/>
              </w:rPr>
              <w:t>ов</w:t>
            </w:r>
            <w:r>
              <w:rPr>
                <w:rFonts w:ascii="Arial" w:hAnsi="Arial" w:cs="Arial"/>
                <w:sz w:val="20"/>
                <w:szCs w:val="20"/>
              </w:rPr>
              <w:t>ым ПОСТОЯНЫМ</w:t>
            </w:r>
            <w:r w:rsidRPr="00F45D5B">
              <w:rPr>
                <w:rFonts w:ascii="Arial" w:hAnsi="Arial" w:cs="Arial"/>
                <w:sz w:val="20"/>
                <w:szCs w:val="20"/>
              </w:rPr>
              <w:t xml:space="preserve"> гарантирующ</w:t>
            </w:r>
            <w:r>
              <w:rPr>
                <w:rFonts w:ascii="Arial" w:hAnsi="Arial" w:cs="Arial"/>
                <w:sz w:val="20"/>
                <w:szCs w:val="20"/>
              </w:rPr>
              <w:t>им</w:t>
            </w:r>
            <w:r w:rsidRPr="00F45D5B">
              <w:rPr>
                <w:rFonts w:ascii="Arial" w:hAnsi="Arial" w:cs="Arial"/>
                <w:sz w:val="20"/>
                <w:szCs w:val="20"/>
              </w:rPr>
              <w:t xml:space="preserve"> поставщик</w:t>
            </w:r>
            <w:r>
              <w:rPr>
                <w:rFonts w:ascii="Arial" w:hAnsi="Arial" w:cs="Arial"/>
                <w:sz w:val="20"/>
                <w:szCs w:val="20"/>
              </w:rPr>
              <w:t>ом стал</w:t>
            </w:r>
            <w:proofErr w:type="gramStart"/>
            <w:r w:rsidR="00F17D4F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5B">
              <w:rPr>
                <w:rFonts w:ascii="Arial" w:hAnsi="Arial" w:cs="Arial"/>
                <w:sz w:val="20"/>
                <w:szCs w:val="20"/>
              </w:rPr>
              <w:t>ООО</w:t>
            </w:r>
            <w:proofErr w:type="gramEnd"/>
            <w:r w:rsidRPr="00F45D5B">
              <w:rPr>
                <w:rFonts w:ascii="Arial" w:hAnsi="Arial" w:cs="Arial"/>
                <w:sz w:val="20"/>
                <w:szCs w:val="20"/>
              </w:rPr>
              <w:t xml:space="preserve"> «Уральская </w:t>
            </w:r>
            <w:proofErr w:type="spellStart"/>
            <w:r w:rsidRPr="00F45D5B">
              <w:rPr>
                <w:rFonts w:ascii="Arial" w:hAnsi="Arial" w:cs="Arial"/>
                <w:sz w:val="20"/>
                <w:szCs w:val="20"/>
              </w:rPr>
              <w:t>энергосбытовая</w:t>
            </w:r>
            <w:proofErr w:type="spellEnd"/>
            <w:r w:rsidRPr="00F45D5B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648ED" w:rsidRDefault="00B648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644D0" w:rsidTr="007F587A">
        <w:tc>
          <w:tcPr>
            <w:tcW w:w="4928" w:type="dxa"/>
          </w:tcPr>
          <w:p w:rsidR="004644D0" w:rsidRPr="004644D0" w:rsidRDefault="004644D0" w:rsidP="004644D0">
            <w:pPr>
              <w:pStyle w:val="a4"/>
              <w:ind w:right="65"/>
              <w:jc w:val="both"/>
              <w:rPr>
                <w:rFonts w:ascii="Arial" w:hAnsi="Arial" w:cs="Arial"/>
                <w:b/>
                <w:i/>
                <w:color w:val="009E47"/>
                <w:sz w:val="20"/>
                <w:szCs w:val="20"/>
              </w:rPr>
            </w:pPr>
            <w:r w:rsidRPr="004644D0">
              <w:rPr>
                <w:rFonts w:ascii="Arial" w:hAnsi="Arial" w:cs="Arial"/>
                <w:b/>
                <w:i/>
                <w:color w:val="009E47"/>
                <w:sz w:val="20"/>
                <w:szCs w:val="20"/>
              </w:rPr>
              <w:t>Когда приступит к работе новый гарантирующий поставщик?</w:t>
            </w:r>
          </w:p>
          <w:p w:rsidR="004644D0" w:rsidRDefault="004644D0" w:rsidP="00464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5B">
              <w:rPr>
                <w:rFonts w:ascii="Arial" w:hAnsi="Arial" w:cs="Arial"/>
                <w:sz w:val="20"/>
                <w:szCs w:val="20"/>
              </w:rPr>
              <w:t xml:space="preserve">ООО «Уральская </w:t>
            </w:r>
            <w:proofErr w:type="spellStart"/>
            <w:r w:rsidRPr="00F45D5B">
              <w:rPr>
                <w:rFonts w:ascii="Arial" w:hAnsi="Arial" w:cs="Arial"/>
                <w:sz w:val="20"/>
                <w:szCs w:val="20"/>
              </w:rPr>
              <w:t>энергосбытовая</w:t>
            </w:r>
            <w:proofErr w:type="spellEnd"/>
            <w:r w:rsidRPr="00F45D5B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 xml:space="preserve"> начнет выполнять эти функции</w:t>
            </w:r>
            <w:r w:rsidRPr="00F45D5B">
              <w:rPr>
                <w:rFonts w:ascii="Arial" w:hAnsi="Arial" w:cs="Arial"/>
                <w:sz w:val="20"/>
                <w:szCs w:val="20"/>
              </w:rPr>
              <w:t xml:space="preserve"> с 1 июля </w:t>
            </w:r>
            <w:r>
              <w:rPr>
                <w:rFonts w:ascii="Arial" w:hAnsi="Arial" w:cs="Arial"/>
                <w:sz w:val="20"/>
                <w:szCs w:val="20"/>
              </w:rPr>
              <w:t>2019 года.</w:t>
            </w:r>
          </w:p>
        </w:tc>
      </w:tr>
    </w:tbl>
    <w:p w:rsidR="004644D0" w:rsidRDefault="004644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4"/>
      </w:tblGrid>
      <w:tr w:rsidR="00B648ED" w:rsidTr="00B648ED">
        <w:tc>
          <w:tcPr>
            <w:tcW w:w="4894" w:type="dxa"/>
          </w:tcPr>
          <w:p w:rsidR="00136399" w:rsidRPr="00136399" w:rsidRDefault="00136399" w:rsidP="00136399">
            <w:pPr>
              <w:pStyle w:val="a4"/>
              <w:ind w:right="65"/>
              <w:jc w:val="both"/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</w:pPr>
            <w:r w:rsidRPr="00136399"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  <w:t>Нужно ли перезаключать договор физическим лицам?</w:t>
            </w:r>
          </w:p>
          <w:p w:rsidR="00B648ED" w:rsidRDefault="00136399" w:rsidP="0013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5B">
              <w:rPr>
                <w:rFonts w:ascii="Arial" w:hAnsi="Arial" w:cs="Arial"/>
                <w:sz w:val="20"/>
                <w:szCs w:val="20"/>
              </w:rPr>
              <w:t>Нет</w:t>
            </w:r>
            <w:r>
              <w:rPr>
                <w:rFonts w:ascii="Arial" w:hAnsi="Arial" w:cs="Arial"/>
                <w:sz w:val="20"/>
                <w:szCs w:val="20"/>
              </w:rPr>
              <w:t>, н</w:t>
            </w:r>
            <w:r w:rsidRPr="00F45D5B">
              <w:rPr>
                <w:rFonts w:ascii="Arial" w:hAnsi="Arial" w:cs="Arial"/>
                <w:sz w:val="20"/>
                <w:szCs w:val="20"/>
              </w:rPr>
              <w:t>е нужно. Если вам НУЖЕН договор в письменной форме, то можете заключить. Но необходимости в этом нет. Лицевые счета останутся прежними.</w:t>
            </w:r>
          </w:p>
        </w:tc>
      </w:tr>
    </w:tbl>
    <w:p w:rsidR="00136399" w:rsidRDefault="00136399" w:rsidP="00B648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4"/>
      </w:tblGrid>
      <w:tr w:rsidR="00136399" w:rsidTr="00136399">
        <w:tc>
          <w:tcPr>
            <w:tcW w:w="4894" w:type="dxa"/>
          </w:tcPr>
          <w:p w:rsidR="00136399" w:rsidRPr="00136399" w:rsidRDefault="00136399" w:rsidP="00136399">
            <w:pPr>
              <w:pStyle w:val="a4"/>
              <w:ind w:right="65"/>
              <w:jc w:val="both"/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</w:pPr>
            <w:r w:rsidRPr="00136399"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  <w:t>Нужно ли перезаключать договор юр</w:t>
            </w:r>
            <w:r w:rsidR="00BC7A43"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  <w:t xml:space="preserve">идическим </w:t>
            </w:r>
            <w:r w:rsidRPr="00136399"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  <w:t>лицам?</w:t>
            </w:r>
          </w:p>
          <w:p w:rsidR="00136399" w:rsidRDefault="00136399" w:rsidP="0013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5B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>
              <w:rPr>
                <w:rFonts w:ascii="Arial" w:hAnsi="Arial" w:cs="Arial"/>
                <w:sz w:val="20"/>
                <w:szCs w:val="20"/>
              </w:rPr>
              <w:t xml:space="preserve">этом </w:t>
            </w:r>
            <w:r w:rsidRPr="00F45D5B">
              <w:rPr>
                <w:rFonts w:ascii="Arial" w:hAnsi="Arial" w:cs="Arial"/>
                <w:sz w:val="20"/>
                <w:szCs w:val="20"/>
              </w:rPr>
              <w:t>станет известно позднее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36399" w:rsidRDefault="001363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4"/>
      </w:tblGrid>
      <w:tr w:rsidR="00136399" w:rsidTr="00136399">
        <w:tc>
          <w:tcPr>
            <w:tcW w:w="4894" w:type="dxa"/>
          </w:tcPr>
          <w:p w:rsidR="00136399" w:rsidRPr="00136399" w:rsidRDefault="00136399" w:rsidP="00136399">
            <w:pPr>
              <w:pStyle w:val="a4"/>
              <w:ind w:right="65"/>
              <w:jc w:val="both"/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</w:pPr>
            <w:r w:rsidRPr="00136399"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  <w:t xml:space="preserve">Будет ли Личный кабинет у нового </w:t>
            </w:r>
            <w:r w:rsidR="0085704B"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  <w:t xml:space="preserve">гарантирующего </w:t>
            </w:r>
            <w:r w:rsidRPr="00136399"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  <w:t>поставщика?</w:t>
            </w:r>
          </w:p>
          <w:p w:rsidR="00136399" w:rsidRDefault="00136399" w:rsidP="0013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5B">
              <w:rPr>
                <w:rFonts w:ascii="Arial" w:hAnsi="Arial" w:cs="Arial"/>
                <w:sz w:val="20"/>
                <w:szCs w:val="20"/>
              </w:rPr>
              <w:t>Планируется.</w:t>
            </w:r>
          </w:p>
        </w:tc>
      </w:tr>
    </w:tbl>
    <w:p w:rsidR="00136399" w:rsidRDefault="001363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4"/>
      </w:tblGrid>
      <w:tr w:rsidR="00136399" w:rsidTr="00136399">
        <w:tc>
          <w:tcPr>
            <w:tcW w:w="4894" w:type="dxa"/>
          </w:tcPr>
          <w:p w:rsidR="00136399" w:rsidRPr="00136399" w:rsidRDefault="00136399" w:rsidP="00136399">
            <w:pPr>
              <w:pStyle w:val="a4"/>
              <w:ind w:right="65"/>
              <w:jc w:val="both"/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</w:pPr>
            <w:r w:rsidRPr="00136399"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  <w:t>Изменятся ли сроки передачи показаний и оплаты электроэнергии?</w:t>
            </w:r>
          </w:p>
          <w:p w:rsidR="00136399" w:rsidRDefault="00136399" w:rsidP="0013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5B">
              <w:rPr>
                <w:rFonts w:ascii="Arial" w:hAnsi="Arial" w:cs="Arial"/>
                <w:sz w:val="20"/>
                <w:szCs w:val="20"/>
              </w:rPr>
              <w:t xml:space="preserve">Сроки останутся прежними. Для корректного начисления за потребленную электроэнергию нужно передавать показания с 20 до 23 числа расчетного месяца. Оплачивать - до 10 числа месяца, следующего 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расчетным</w:t>
            </w:r>
            <w:proofErr w:type="gramEnd"/>
            <w:r w:rsidRPr="00F45D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36399" w:rsidRDefault="001363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4"/>
      </w:tblGrid>
      <w:tr w:rsidR="00136399" w:rsidTr="00136399">
        <w:tc>
          <w:tcPr>
            <w:tcW w:w="4894" w:type="dxa"/>
          </w:tcPr>
          <w:p w:rsidR="00136399" w:rsidRPr="00136399" w:rsidRDefault="00136399" w:rsidP="00136399">
            <w:pPr>
              <w:pStyle w:val="a4"/>
              <w:ind w:right="65"/>
              <w:jc w:val="both"/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</w:pPr>
            <w:r w:rsidRPr="00136399"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  <w:t>Повлияет ли смена поставщика на тариф?</w:t>
            </w:r>
          </w:p>
          <w:p w:rsidR="00136399" w:rsidRDefault="00136399" w:rsidP="0013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5B">
              <w:rPr>
                <w:rFonts w:ascii="Arial" w:hAnsi="Arial" w:cs="Arial"/>
                <w:sz w:val="20"/>
                <w:szCs w:val="20"/>
              </w:rPr>
              <w:t xml:space="preserve">Тарифы устанавливаются Министерством тарифного регулирования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и энергетики </w:t>
            </w:r>
            <w:r w:rsidRPr="00F45D5B">
              <w:rPr>
                <w:rFonts w:ascii="Arial" w:hAnsi="Arial" w:cs="Arial"/>
                <w:sz w:val="20"/>
                <w:szCs w:val="20"/>
              </w:rPr>
              <w:t xml:space="preserve">Челябинской области и меняются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F45D5B">
              <w:rPr>
                <w:rFonts w:ascii="Arial" w:hAnsi="Arial" w:cs="Arial"/>
                <w:sz w:val="20"/>
                <w:szCs w:val="20"/>
              </w:rPr>
              <w:t>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5B">
              <w:rPr>
                <w:rFonts w:ascii="Arial" w:hAnsi="Arial" w:cs="Arial"/>
                <w:sz w:val="20"/>
                <w:szCs w:val="20"/>
              </w:rPr>
              <w:t>зависимо</w:t>
            </w:r>
            <w:r>
              <w:rPr>
                <w:rFonts w:ascii="Arial" w:hAnsi="Arial" w:cs="Arial"/>
                <w:sz w:val="20"/>
                <w:szCs w:val="20"/>
              </w:rPr>
              <w:t>сти</w:t>
            </w:r>
            <w:r w:rsidRPr="00F45D5B">
              <w:rPr>
                <w:rFonts w:ascii="Arial" w:hAnsi="Arial" w:cs="Arial"/>
                <w:sz w:val="20"/>
                <w:szCs w:val="20"/>
              </w:rPr>
              <w:t xml:space="preserve"> от того, кто гарантирующий поставщик.</w:t>
            </w:r>
          </w:p>
        </w:tc>
      </w:tr>
    </w:tbl>
    <w:p w:rsidR="00B648ED" w:rsidRDefault="00B648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4"/>
      </w:tblGrid>
      <w:tr w:rsidR="00136399" w:rsidTr="00136399">
        <w:tc>
          <w:tcPr>
            <w:tcW w:w="4894" w:type="dxa"/>
          </w:tcPr>
          <w:p w:rsidR="00136399" w:rsidRPr="00B9091E" w:rsidRDefault="00136399" w:rsidP="00136399">
            <w:pPr>
              <w:pStyle w:val="a4"/>
              <w:ind w:right="6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399"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  <w:t xml:space="preserve">Где будут находиться Центры обслуживания клиентов </w:t>
            </w:r>
            <w:r w:rsidR="00996577"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  <w:t>нового гарантирующего поставщика</w:t>
            </w:r>
            <w:r w:rsidRPr="00136399">
              <w:rPr>
                <w:rFonts w:ascii="Arial" w:hAnsi="Arial" w:cs="Arial"/>
                <w:b/>
                <w:i/>
                <w:color w:val="339933"/>
                <w:sz w:val="20"/>
                <w:szCs w:val="20"/>
              </w:rPr>
              <w:t>?</w:t>
            </w:r>
          </w:p>
          <w:p w:rsidR="00136399" w:rsidRDefault="00996577" w:rsidP="0013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ы ООО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«Уральской энергосбытовой компании» будут расположены п</w:t>
            </w:r>
            <w:r w:rsidR="00136399" w:rsidRPr="00F45D5B">
              <w:rPr>
                <w:rFonts w:ascii="Arial" w:hAnsi="Arial" w:cs="Arial"/>
                <w:sz w:val="20"/>
                <w:szCs w:val="20"/>
              </w:rPr>
              <w:t xml:space="preserve">о тем же адресам, где </w:t>
            </w:r>
            <w:r w:rsidR="00136399">
              <w:rPr>
                <w:rFonts w:ascii="Arial" w:hAnsi="Arial" w:cs="Arial"/>
                <w:sz w:val="20"/>
                <w:szCs w:val="20"/>
              </w:rPr>
              <w:t>сейчас</w:t>
            </w:r>
            <w:r w:rsidR="00136399" w:rsidRPr="00F45D5B">
              <w:rPr>
                <w:rFonts w:ascii="Arial" w:hAnsi="Arial" w:cs="Arial"/>
                <w:sz w:val="20"/>
                <w:szCs w:val="20"/>
              </w:rPr>
              <w:t xml:space="preserve"> находятся</w:t>
            </w:r>
            <w:r w:rsidR="001363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6399">
              <w:rPr>
                <w:rFonts w:ascii="Arial" w:hAnsi="Arial" w:cs="Arial"/>
                <w:sz w:val="20"/>
                <w:szCs w:val="20"/>
              </w:rPr>
              <w:t>энергосбытовые</w:t>
            </w:r>
            <w:proofErr w:type="spellEnd"/>
            <w:r w:rsidR="00136399">
              <w:rPr>
                <w:rFonts w:ascii="Arial" w:hAnsi="Arial" w:cs="Arial"/>
                <w:sz w:val="20"/>
                <w:szCs w:val="20"/>
              </w:rPr>
              <w:t xml:space="preserve"> отделения ОАО «МРСК Урала».</w:t>
            </w:r>
          </w:p>
        </w:tc>
      </w:tr>
    </w:tbl>
    <w:p w:rsidR="00B648ED" w:rsidRPr="00B648ED" w:rsidRDefault="00B648ED">
      <w:pPr>
        <w:rPr>
          <w:rFonts w:ascii="Times New Roman" w:hAnsi="Times New Roman" w:cs="Times New Roman"/>
          <w:sz w:val="28"/>
          <w:szCs w:val="28"/>
        </w:rPr>
      </w:pPr>
    </w:p>
    <w:sectPr w:rsidR="00B648ED" w:rsidRPr="00B648ED" w:rsidSect="00790FA0">
      <w:pgSz w:w="11906" w:h="16838"/>
      <w:pgMar w:top="568" w:right="566" w:bottom="284" w:left="709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72D3"/>
    <w:multiLevelType w:val="hybridMultilevel"/>
    <w:tmpl w:val="99828ABA"/>
    <w:lvl w:ilvl="0" w:tplc="763437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B0"/>
    <w:rsid w:val="00136399"/>
    <w:rsid w:val="002709B0"/>
    <w:rsid w:val="002C65D1"/>
    <w:rsid w:val="004644D0"/>
    <w:rsid w:val="00743D69"/>
    <w:rsid w:val="00790FA0"/>
    <w:rsid w:val="007F587A"/>
    <w:rsid w:val="00852A79"/>
    <w:rsid w:val="0085704B"/>
    <w:rsid w:val="00971609"/>
    <w:rsid w:val="00996577"/>
    <w:rsid w:val="009970B9"/>
    <w:rsid w:val="00A94C4C"/>
    <w:rsid w:val="00AE51E4"/>
    <w:rsid w:val="00B648ED"/>
    <w:rsid w:val="00BC7A43"/>
    <w:rsid w:val="00EF2E58"/>
    <w:rsid w:val="00F15CFA"/>
    <w:rsid w:val="00F17D4F"/>
    <w:rsid w:val="00F3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8E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363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8E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363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Анна Валерьевна</dc:creator>
  <cp:lastModifiedBy>Бабкина Анна Валерьевна</cp:lastModifiedBy>
  <cp:revision>58</cp:revision>
  <cp:lastPrinted>2019-06-06T09:56:00Z</cp:lastPrinted>
  <dcterms:created xsi:type="dcterms:W3CDTF">2019-06-06T09:42:00Z</dcterms:created>
  <dcterms:modified xsi:type="dcterms:W3CDTF">2019-06-06T09:59:00Z</dcterms:modified>
</cp:coreProperties>
</file>